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715A85" w:rsidRDefault="00C357D2" w:rsidP="00A62426">
      <w:pPr>
        <w:jc w:val="both"/>
        <w:rPr>
          <w:sz w:val="24"/>
          <w:szCs w:val="24"/>
        </w:rPr>
      </w:pPr>
      <w:r w:rsidRPr="00A148AD">
        <w:rPr>
          <w:spacing w:val="-9"/>
        </w:rPr>
        <w:t xml:space="preserve">                </w:t>
      </w:r>
      <w:r w:rsidR="000C1DA0" w:rsidRPr="00715A85">
        <w:rPr>
          <w:spacing w:val="-9"/>
          <w:sz w:val="24"/>
          <w:szCs w:val="24"/>
        </w:rPr>
        <w:t>Küçükçekmece İlçesi</w:t>
      </w:r>
      <w:r w:rsidR="001C4D70" w:rsidRPr="00715A85">
        <w:rPr>
          <w:spacing w:val="-9"/>
          <w:sz w:val="24"/>
          <w:szCs w:val="24"/>
        </w:rPr>
        <w:t xml:space="preserve"> </w:t>
      </w:r>
      <w:r w:rsidR="00CD34C2">
        <w:rPr>
          <w:b/>
          <w:color w:val="FF0000"/>
          <w:sz w:val="24"/>
          <w:szCs w:val="24"/>
        </w:rPr>
        <w:t xml:space="preserve">İmam </w:t>
      </w:r>
      <w:proofErr w:type="spellStart"/>
      <w:r w:rsidR="00CD34C2">
        <w:rPr>
          <w:b/>
          <w:color w:val="FF0000"/>
          <w:sz w:val="24"/>
          <w:szCs w:val="24"/>
        </w:rPr>
        <w:t>Buhari</w:t>
      </w:r>
      <w:proofErr w:type="spellEnd"/>
      <w:r w:rsidR="00CD34C2">
        <w:rPr>
          <w:b/>
          <w:color w:val="FF0000"/>
          <w:sz w:val="24"/>
          <w:szCs w:val="24"/>
        </w:rPr>
        <w:t xml:space="preserve"> İmam Hatip Ortaokulu</w:t>
      </w:r>
      <w:r w:rsidR="003503BA">
        <w:rPr>
          <w:b/>
          <w:color w:val="FF0000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B36CA3" w:rsidRPr="00715A85">
        <w:rPr>
          <w:b/>
          <w:color w:val="FF0000"/>
          <w:spacing w:val="-9"/>
          <w:sz w:val="24"/>
          <w:szCs w:val="24"/>
        </w:rPr>
        <w:t xml:space="preserve"> 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CD34C2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="000C1DA0" w:rsidRPr="00715A85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715A85">
        <w:rPr>
          <w:spacing w:val="-9"/>
          <w:sz w:val="24"/>
          <w:szCs w:val="24"/>
        </w:rPr>
        <w:t xml:space="preserve">Aile Birliği </w:t>
      </w:r>
      <w:r w:rsidR="000C1DA0"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DA3B1D">
        <w:rPr>
          <w:spacing w:val="-7"/>
          <w:sz w:val="24"/>
          <w:szCs w:val="24"/>
        </w:rPr>
        <w:t xml:space="preserve">51/g, </w:t>
      </w:r>
      <w:r w:rsidR="00313043" w:rsidRPr="00715A85">
        <w:rPr>
          <w:spacing w:val="-7"/>
          <w:sz w:val="24"/>
          <w:szCs w:val="24"/>
        </w:rPr>
        <w:t xml:space="preserve">17/5 </w:t>
      </w:r>
      <w:r w:rsidR="00DA3B1D" w:rsidRPr="00715A85">
        <w:rPr>
          <w:spacing w:val="-7"/>
          <w:sz w:val="24"/>
          <w:szCs w:val="24"/>
        </w:rPr>
        <w:t xml:space="preserve">ve </w:t>
      </w:r>
      <w:r w:rsidR="00DA3B1D">
        <w:rPr>
          <w:spacing w:val="-7"/>
          <w:sz w:val="24"/>
          <w:szCs w:val="24"/>
        </w:rPr>
        <w:t>35/</w:t>
      </w:r>
      <w:r w:rsidR="00313043" w:rsidRPr="00715A85">
        <w:rPr>
          <w:spacing w:val="-7"/>
          <w:sz w:val="24"/>
          <w:szCs w:val="24"/>
        </w:rPr>
        <w:t xml:space="preserve">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CD34C2">
        <w:rPr>
          <w:b/>
          <w:color w:val="FF0000"/>
          <w:sz w:val="24"/>
          <w:szCs w:val="24"/>
        </w:rPr>
        <w:t xml:space="preserve">İmam </w:t>
      </w:r>
      <w:proofErr w:type="spellStart"/>
      <w:r w:rsidR="00CD34C2">
        <w:rPr>
          <w:b/>
          <w:color w:val="FF0000"/>
          <w:sz w:val="24"/>
          <w:szCs w:val="24"/>
        </w:rPr>
        <w:t>Buhari</w:t>
      </w:r>
      <w:proofErr w:type="spellEnd"/>
      <w:r w:rsidR="00CD34C2">
        <w:rPr>
          <w:b/>
          <w:color w:val="FF0000"/>
          <w:sz w:val="24"/>
          <w:szCs w:val="24"/>
        </w:rPr>
        <w:t xml:space="preserve"> İmam Hatip Ortaokulu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="00F14E94" w:rsidRPr="00715A85">
        <w:rPr>
          <w:spacing w:val="-12"/>
          <w:sz w:val="24"/>
          <w:szCs w:val="24"/>
        </w:rPr>
        <w:t xml:space="preserve"> 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831BAF" w:rsidRPr="00715A85">
        <w:rPr>
          <w:spacing w:val="-12"/>
          <w:sz w:val="24"/>
          <w:szCs w:val="24"/>
        </w:rPr>
        <w:t xml:space="preserve"> 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2404C4" w:rsidRPr="00715A85">
        <w:rPr>
          <w:spacing w:val="-11"/>
          <w:sz w:val="24"/>
          <w:szCs w:val="24"/>
        </w:rPr>
        <w:t xml:space="preserve"> 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9E1ED1">
        <w:rPr>
          <w:b/>
          <w:color w:val="FF0000"/>
          <w:spacing w:val="-11"/>
          <w:sz w:val="24"/>
          <w:szCs w:val="24"/>
        </w:rPr>
        <w:t>7.</w:t>
      </w:r>
      <w:r w:rsidR="00331BEC" w:rsidRPr="00715A85">
        <w:rPr>
          <w:b/>
          <w:color w:val="FF0000"/>
          <w:spacing w:val="-11"/>
          <w:sz w:val="24"/>
          <w:szCs w:val="24"/>
        </w:rPr>
        <w:t>0</w:t>
      </w:r>
      <w:r w:rsidR="00864A42" w:rsidRPr="00715A85">
        <w:rPr>
          <w:b/>
          <w:color w:val="FF0000"/>
          <w:spacing w:val="-11"/>
          <w:sz w:val="24"/>
          <w:szCs w:val="24"/>
        </w:rPr>
        <w:t>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215DD0">
        <w:rPr>
          <w:b/>
          <w:color w:val="FF0000"/>
          <w:spacing w:val="-11"/>
          <w:sz w:val="24"/>
          <w:szCs w:val="24"/>
        </w:rPr>
        <w:t xml:space="preserve"> TL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9E1ED1">
        <w:rPr>
          <w:b/>
          <w:color w:val="FF0000"/>
          <w:spacing w:val="-12"/>
          <w:sz w:val="24"/>
          <w:szCs w:val="24"/>
        </w:rPr>
        <w:t>Yedibin</w:t>
      </w:r>
      <w:proofErr w:type="spellEnd"/>
      <w:r w:rsidR="00215DD0" w:rsidRPr="00215DD0">
        <w:rPr>
          <w:b/>
          <w:color w:val="FF0000"/>
          <w:spacing w:val="-12"/>
          <w:sz w:val="24"/>
          <w:szCs w:val="24"/>
        </w:rPr>
        <w:t xml:space="preserve"> </w:t>
      </w:r>
      <w:r w:rsidR="00215DD0" w:rsidRPr="00715A85">
        <w:rPr>
          <w:b/>
          <w:color w:val="FF0000"/>
          <w:spacing w:val="-12"/>
          <w:sz w:val="24"/>
          <w:szCs w:val="24"/>
        </w:rPr>
        <w:t>TL</w:t>
      </w:r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</w:t>
      </w:r>
      <w:r w:rsidR="00C03DB3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9"/>
          <w:sz w:val="24"/>
          <w:szCs w:val="24"/>
        </w:rPr>
        <w:t xml:space="preserve"> 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715A85">
        <w:rPr>
          <w:spacing w:val="-8"/>
          <w:sz w:val="24"/>
          <w:szCs w:val="24"/>
        </w:rPr>
        <w:t xml:space="preserve"> </w:t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           </w:t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715A85">
        <w:rPr>
          <w:sz w:val="24"/>
          <w:szCs w:val="24"/>
        </w:rPr>
        <w:t xml:space="preserve">  </w:t>
      </w:r>
      <w:r w:rsidR="00A164D5"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5F3A75" w:rsidRPr="00715A85">
        <w:rPr>
          <w:spacing w:val="-9"/>
          <w:sz w:val="24"/>
          <w:szCs w:val="24"/>
        </w:rPr>
        <w:t xml:space="preserve"> </w:t>
      </w:r>
      <w:proofErr w:type="gramStart"/>
      <w:r w:rsidR="00CD34C2">
        <w:rPr>
          <w:b/>
          <w:color w:val="FF0000"/>
          <w:spacing w:val="-9"/>
          <w:sz w:val="24"/>
          <w:szCs w:val="24"/>
        </w:rPr>
        <w:t>16/06</w:t>
      </w:r>
      <w:r w:rsidR="0017603A">
        <w:rPr>
          <w:b/>
          <w:color w:val="FF0000"/>
          <w:spacing w:val="-5"/>
          <w:sz w:val="24"/>
          <w:szCs w:val="24"/>
        </w:rPr>
        <w:t>/</w:t>
      </w:r>
      <w:r w:rsidR="005F3A75" w:rsidRPr="00715A85">
        <w:rPr>
          <w:b/>
          <w:color w:val="FF0000"/>
          <w:spacing w:val="-5"/>
          <w:sz w:val="24"/>
          <w:szCs w:val="24"/>
        </w:rPr>
        <w:t>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3503BA">
        <w:rPr>
          <w:b/>
          <w:color w:val="FF0000"/>
          <w:spacing w:val="-5"/>
          <w:sz w:val="24"/>
          <w:szCs w:val="24"/>
        </w:rPr>
        <w:t>2</w:t>
      </w:r>
      <w:proofErr w:type="gramEnd"/>
      <w:r w:rsidR="003503BA">
        <w:rPr>
          <w:b/>
          <w:color w:val="FF0000"/>
          <w:spacing w:val="-5"/>
          <w:sz w:val="24"/>
          <w:szCs w:val="24"/>
        </w:rPr>
        <w:t xml:space="preserve"> </w:t>
      </w:r>
      <w:r w:rsidR="00CD34C2">
        <w:rPr>
          <w:b/>
          <w:color w:val="FF0000"/>
          <w:spacing w:val="-5"/>
          <w:sz w:val="24"/>
          <w:szCs w:val="24"/>
        </w:rPr>
        <w:t>Perşembe</w:t>
      </w:r>
      <w:r w:rsidR="00800F57">
        <w:rPr>
          <w:b/>
          <w:color w:val="FF0000"/>
          <w:sz w:val="24"/>
          <w:szCs w:val="24"/>
        </w:rPr>
        <w:t xml:space="preserve"> 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</w:t>
      </w:r>
      <w:r w:rsidR="00CD34C2">
        <w:rPr>
          <w:b/>
          <w:color w:val="FF0000"/>
          <w:sz w:val="24"/>
          <w:szCs w:val="24"/>
        </w:rPr>
        <w:t>0.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9E1ED1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06145" w:rsidRPr="00715A85">
        <w:rPr>
          <w:b/>
          <w:sz w:val="24"/>
          <w:szCs w:val="24"/>
        </w:rPr>
        <w:t xml:space="preserve"> 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15A85">
        <w:rPr>
          <w:spacing w:val="-12"/>
          <w:sz w:val="24"/>
          <w:szCs w:val="24"/>
        </w:rPr>
        <w:t xml:space="preserve">  </w:t>
      </w:r>
      <w:r w:rsidRPr="00715A85">
        <w:rPr>
          <w:spacing w:val="-12"/>
          <w:sz w:val="24"/>
          <w:szCs w:val="24"/>
        </w:rPr>
        <w:t>:</w:t>
      </w:r>
      <w:r w:rsidR="005F3A75" w:rsidRPr="00715A85">
        <w:rPr>
          <w:spacing w:val="-12"/>
          <w:sz w:val="24"/>
          <w:szCs w:val="24"/>
        </w:rPr>
        <w:t xml:space="preserve"> </w:t>
      </w:r>
      <w:r w:rsidR="009E1ED1">
        <w:rPr>
          <w:spacing w:val="-12"/>
          <w:sz w:val="24"/>
          <w:szCs w:val="24"/>
        </w:rPr>
        <w:t xml:space="preserve"> </w:t>
      </w:r>
      <w:r w:rsidR="009E1ED1" w:rsidRPr="002B6A8F">
        <w:rPr>
          <w:b/>
          <w:color w:val="FF0000"/>
          <w:spacing w:val="-12"/>
          <w:sz w:val="24"/>
          <w:szCs w:val="24"/>
        </w:rPr>
        <w:t>404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7855D9" w:rsidRPr="00715A85">
        <w:rPr>
          <w:spacing w:val="-10"/>
          <w:sz w:val="24"/>
          <w:szCs w:val="24"/>
        </w:rPr>
        <w:t xml:space="preserve"> </w:t>
      </w:r>
      <w:r w:rsidR="00715A85">
        <w:rPr>
          <w:spacing w:val="-10"/>
          <w:sz w:val="24"/>
          <w:szCs w:val="24"/>
        </w:rPr>
        <w:t xml:space="preserve"> </w:t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3503BA">
        <w:rPr>
          <w:b/>
          <w:color w:val="FF0000"/>
          <w:spacing w:val="-10"/>
          <w:sz w:val="24"/>
          <w:szCs w:val="24"/>
        </w:rPr>
        <w:t xml:space="preserve"> </w:t>
      </w:r>
      <w:r w:rsidR="00CD34C2">
        <w:rPr>
          <w:b/>
          <w:color w:val="FF0000"/>
          <w:spacing w:val="-10"/>
          <w:sz w:val="24"/>
          <w:szCs w:val="24"/>
        </w:rPr>
        <w:t>125.260,00</w:t>
      </w:r>
      <w:r w:rsidR="003503BA">
        <w:rPr>
          <w:b/>
          <w:color w:val="FF0000"/>
          <w:spacing w:val="-10"/>
          <w:sz w:val="24"/>
          <w:szCs w:val="24"/>
        </w:rPr>
        <w:t xml:space="preserve"> TL (</w:t>
      </w:r>
      <w:proofErr w:type="spellStart"/>
      <w:r w:rsidR="003503BA">
        <w:rPr>
          <w:b/>
          <w:color w:val="FF0000"/>
          <w:spacing w:val="-10"/>
          <w:sz w:val="24"/>
          <w:szCs w:val="24"/>
        </w:rPr>
        <w:t>Yüz</w:t>
      </w:r>
      <w:r w:rsidR="00CD34C2">
        <w:rPr>
          <w:b/>
          <w:color w:val="FF0000"/>
          <w:spacing w:val="-10"/>
          <w:sz w:val="24"/>
          <w:szCs w:val="24"/>
        </w:rPr>
        <w:t>yirmibeşbinikiyüzaltmış</w:t>
      </w:r>
      <w:proofErr w:type="spellEnd"/>
      <w:r w:rsidR="002B6A8F" w:rsidRPr="002B6A8F">
        <w:rPr>
          <w:b/>
          <w:color w:val="FF0000"/>
          <w:spacing w:val="-10"/>
          <w:sz w:val="24"/>
          <w:szCs w:val="24"/>
        </w:rPr>
        <w:t xml:space="preserve"> </w:t>
      </w:r>
      <w:r w:rsidR="002B6A8F">
        <w:rPr>
          <w:b/>
          <w:color w:val="FF0000"/>
          <w:spacing w:val="-10"/>
          <w:sz w:val="24"/>
          <w:szCs w:val="24"/>
        </w:rPr>
        <w:t>TL</w:t>
      </w:r>
      <w:r w:rsidR="00C23E27">
        <w:rPr>
          <w:b/>
          <w:color w:val="FF0000"/>
          <w:spacing w:val="-10"/>
          <w:sz w:val="24"/>
          <w:szCs w:val="24"/>
        </w:rPr>
        <w:t>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0C1DA0" w:rsidRPr="00715A85">
        <w:rPr>
          <w:spacing w:val="-5"/>
          <w:sz w:val="24"/>
          <w:szCs w:val="24"/>
        </w:rPr>
        <w:t xml:space="preserve"> 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Pr="00715A85">
        <w:rPr>
          <w:sz w:val="24"/>
          <w:szCs w:val="24"/>
        </w:rPr>
        <w:t xml:space="preserve"> </w:t>
      </w:r>
      <w:r w:rsidR="00C65252" w:rsidRPr="00715A85">
        <w:rPr>
          <w:spacing w:val="-3"/>
          <w:sz w:val="24"/>
          <w:szCs w:val="24"/>
        </w:rPr>
        <w:t xml:space="preserve">İhaleye katılmak isteyenler ihale ile ilgili </w:t>
      </w:r>
      <w:proofErr w:type="gramStart"/>
      <w:r w:rsidR="00C65252" w:rsidRPr="00715A85">
        <w:rPr>
          <w:spacing w:val="-3"/>
          <w:sz w:val="24"/>
          <w:szCs w:val="24"/>
        </w:rPr>
        <w:t>şartnameyi</w:t>
      </w:r>
      <w:r w:rsidR="00763EE6" w:rsidRPr="00715A85">
        <w:rPr>
          <w:spacing w:val="-3"/>
          <w:sz w:val="24"/>
          <w:szCs w:val="24"/>
        </w:rPr>
        <w:t>,</w:t>
      </w:r>
      <w:r w:rsidR="005A74C9" w:rsidRPr="00715A85">
        <w:rPr>
          <w:b/>
          <w:color w:val="FF0000"/>
          <w:spacing w:val="-9"/>
          <w:sz w:val="24"/>
          <w:szCs w:val="24"/>
        </w:rPr>
        <w:t>Küçükçekmece</w:t>
      </w:r>
      <w:proofErr w:type="gramEnd"/>
      <w:r w:rsidR="005A74C9" w:rsidRPr="00715A85">
        <w:rPr>
          <w:b/>
          <w:color w:val="FF0000"/>
          <w:spacing w:val="-9"/>
          <w:sz w:val="24"/>
          <w:szCs w:val="24"/>
        </w:rPr>
        <w:t xml:space="preserve">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Sef</w:t>
      </w:r>
      <w:r w:rsidR="00A36B8B" w:rsidRPr="00715A85">
        <w:rPr>
          <w:b/>
          <w:color w:val="FF0000"/>
          <w:spacing w:val="-2"/>
          <w:sz w:val="24"/>
          <w:szCs w:val="24"/>
        </w:rPr>
        <w:t>aköy</w:t>
      </w:r>
      <w:proofErr w:type="spellEnd"/>
      <w:r w:rsidR="00A36B8B" w:rsidRPr="00715A85">
        <w:rPr>
          <w:b/>
          <w:color w:val="FF0000"/>
          <w:spacing w:val="-2"/>
          <w:sz w:val="24"/>
          <w:szCs w:val="24"/>
        </w:rPr>
        <w:t xml:space="preserve"> Şubesi nezdinde bulunan TR25 0001 2009 7940 0005 1000</w:t>
      </w:r>
      <w:r w:rsidR="00CD34C2">
        <w:rPr>
          <w:b/>
          <w:color w:val="FF0000"/>
          <w:spacing w:val="-2"/>
          <w:sz w:val="24"/>
          <w:szCs w:val="24"/>
        </w:rPr>
        <w:t xml:space="preserve"> </w:t>
      </w:r>
      <w:r w:rsidR="00A36B8B" w:rsidRPr="00715A85">
        <w:rPr>
          <w:b/>
          <w:color w:val="FF0000"/>
          <w:spacing w:val="-2"/>
          <w:sz w:val="24"/>
          <w:szCs w:val="24"/>
        </w:rPr>
        <w:t>21</w:t>
      </w:r>
      <w:r w:rsidR="00735590" w:rsidRPr="00715A85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74C9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2"/>
          <w:sz w:val="24"/>
          <w:szCs w:val="24"/>
        </w:rPr>
        <w:t>hesabına</w:t>
      </w:r>
      <w:r w:rsidR="005A74C9" w:rsidRPr="00715A85">
        <w:rPr>
          <w:spacing w:val="-3"/>
          <w:sz w:val="24"/>
          <w:szCs w:val="24"/>
        </w:rPr>
        <w:t xml:space="preserve"> </w:t>
      </w:r>
      <w:r w:rsidR="00A47D4E">
        <w:rPr>
          <w:b/>
          <w:color w:val="FF0000"/>
          <w:spacing w:val="-3"/>
          <w:sz w:val="24"/>
          <w:szCs w:val="24"/>
        </w:rPr>
        <w:t>30</w:t>
      </w:r>
      <w:bookmarkStart w:id="0" w:name="_GoBack"/>
      <w:bookmarkEnd w:id="0"/>
      <w:r w:rsidR="005A74C9" w:rsidRPr="00715A85">
        <w:rPr>
          <w:b/>
          <w:color w:val="FF0000"/>
          <w:spacing w:val="-3"/>
          <w:sz w:val="24"/>
          <w:szCs w:val="24"/>
        </w:rPr>
        <w:t>0,00</w:t>
      </w:r>
      <w:r w:rsidR="00C23E27">
        <w:rPr>
          <w:spacing w:val="-3"/>
          <w:sz w:val="24"/>
          <w:szCs w:val="24"/>
        </w:rPr>
        <w:t xml:space="preserve"> </w:t>
      </w:r>
      <w:r w:rsidR="005A74C9" w:rsidRPr="00715A85">
        <w:rPr>
          <w:spacing w:val="-3"/>
          <w:sz w:val="24"/>
          <w:szCs w:val="24"/>
        </w:rPr>
        <w:t xml:space="preserve">-TL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7"/>
          <w:sz w:val="24"/>
          <w:szCs w:val="24"/>
        </w:rPr>
        <w:t xml:space="preserve"> 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</w:t>
      </w:r>
      <w:proofErr w:type="gramStart"/>
      <w:r w:rsidR="00CA4A8A" w:rsidRPr="00715A85">
        <w:rPr>
          <w:spacing w:val="-6"/>
          <w:sz w:val="24"/>
          <w:szCs w:val="24"/>
        </w:rPr>
        <w:t>dekontun</w:t>
      </w:r>
      <w:proofErr w:type="gramEnd"/>
      <w:r w:rsidR="00CA4A8A" w:rsidRPr="00715A85">
        <w:rPr>
          <w:spacing w:val="-6"/>
          <w:sz w:val="24"/>
          <w:szCs w:val="24"/>
        </w:rPr>
        <w:t xml:space="preserve"> açıklama kısmına okul adı ve </w:t>
      </w:r>
      <w:proofErr w:type="spellStart"/>
      <w:r w:rsidR="00CA4A8A" w:rsidRPr="00715A85">
        <w:rPr>
          <w:spacing w:val="-6"/>
          <w:sz w:val="24"/>
          <w:szCs w:val="24"/>
        </w:rPr>
        <w:t>iştirakçı</w:t>
      </w:r>
      <w:proofErr w:type="spellEnd"/>
      <w:r w:rsidR="00CA4A8A" w:rsidRPr="00715A85">
        <w:rPr>
          <w:spacing w:val="-6"/>
          <w:sz w:val="24"/>
          <w:szCs w:val="24"/>
        </w:rPr>
        <w:t xml:space="preserve"> adı soyadı yazılması gerekmektedir.)</w:t>
      </w:r>
    </w:p>
    <w:p w:rsidR="009F7152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Pr="00715A85">
        <w:rPr>
          <w:sz w:val="24"/>
          <w:szCs w:val="24"/>
        </w:rPr>
        <w:t xml:space="preserve"> 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A66CAC" w:rsidRPr="00715A85">
        <w:rPr>
          <w:spacing w:val="-1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  <w:r w:rsidR="009F7152" w:rsidRPr="00715A85">
        <w:rPr>
          <w:sz w:val="24"/>
          <w:szCs w:val="24"/>
        </w:rPr>
        <w:t xml:space="preserve"> </w:t>
      </w: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>
        <w:rPr>
          <w:sz w:val="24"/>
          <w:szCs w:val="24"/>
        </w:rPr>
        <w:t xml:space="preserve"> 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>
        <w:rPr>
          <w:b/>
          <w:sz w:val="24"/>
          <w:szCs w:val="24"/>
        </w:rPr>
        <w:t xml:space="preserve"> </w:t>
      </w:r>
      <w:r w:rsidR="00385A08" w:rsidRPr="00F93404">
        <w:rPr>
          <w:sz w:val="24"/>
          <w:szCs w:val="24"/>
        </w:rPr>
        <w:t>yazıp imzalaması ve son sayfasına</w:t>
      </w:r>
      <w:r w:rsidR="00385A08">
        <w:rPr>
          <w:sz w:val="24"/>
          <w:szCs w:val="24"/>
        </w:rPr>
        <w:t xml:space="preserve"> 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864A42" w:rsidRPr="00715A85">
        <w:rPr>
          <w:sz w:val="24"/>
          <w:szCs w:val="24"/>
        </w:rPr>
        <w:t xml:space="preserve"> 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</w:t>
      </w:r>
      <w:proofErr w:type="gramStart"/>
      <w:r w:rsidRPr="00715A85">
        <w:rPr>
          <w:sz w:val="24"/>
          <w:szCs w:val="24"/>
        </w:rPr>
        <w:t>(</w:t>
      </w:r>
      <w:proofErr w:type="gramEnd"/>
      <w:r w:rsidRPr="00715A85">
        <w:rPr>
          <w:sz w:val="24"/>
          <w:szCs w:val="24"/>
        </w:rPr>
        <w:t xml:space="preserve">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proofErr w:type="gramStart"/>
      <w:r w:rsidRPr="00715A85">
        <w:rPr>
          <w:spacing w:val="-7"/>
          <w:sz w:val="24"/>
          <w:szCs w:val="24"/>
        </w:rPr>
        <w:t>)</w:t>
      </w:r>
      <w:proofErr w:type="gramEnd"/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="00C61A30" w:rsidRPr="00715A85">
        <w:rPr>
          <w:spacing w:val="-8"/>
          <w:sz w:val="24"/>
          <w:szCs w:val="24"/>
        </w:rPr>
        <w:t xml:space="preserve"> 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</w:t>
      </w:r>
      <w:proofErr w:type="gramStart"/>
      <w:r w:rsidRPr="00715A85">
        <w:rPr>
          <w:spacing w:val="-10"/>
          <w:sz w:val="24"/>
          <w:szCs w:val="24"/>
        </w:rPr>
        <w:t>(</w:t>
      </w:r>
      <w:proofErr w:type="gramEnd"/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</w:t>
      </w:r>
      <w:proofErr w:type="gramStart"/>
      <w:r w:rsidR="00B440B3" w:rsidRPr="00715A85">
        <w:rPr>
          <w:sz w:val="24"/>
          <w:szCs w:val="24"/>
        </w:rPr>
        <w:t>)</w:t>
      </w:r>
      <w:proofErr w:type="gramEnd"/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 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715A85">
        <w:rPr>
          <w:sz w:val="24"/>
          <w:szCs w:val="24"/>
        </w:rPr>
        <w:t>5/6/1986</w:t>
      </w:r>
      <w:proofErr w:type="gramEnd"/>
      <w:r w:rsidR="00C61A30" w:rsidRPr="00715A85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  <w:r w:rsidR="00710D16" w:rsidRPr="00715A85">
        <w:rPr>
          <w:sz w:val="24"/>
          <w:szCs w:val="24"/>
        </w:rPr>
        <w:t xml:space="preserve"> </w:t>
      </w:r>
      <w:proofErr w:type="gramStart"/>
      <w:r w:rsidR="00710D16" w:rsidRPr="00715A85">
        <w:rPr>
          <w:sz w:val="24"/>
          <w:szCs w:val="24"/>
        </w:rPr>
        <w:t>(</w:t>
      </w:r>
      <w:proofErr w:type="gramEnd"/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</w:t>
      </w:r>
      <w:r w:rsidR="00C61A30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</w:t>
      </w:r>
      <w:r w:rsidR="000A5325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CD34C2">
        <w:rPr>
          <w:b/>
          <w:color w:val="FF0000"/>
          <w:sz w:val="24"/>
          <w:szCs w:val="24"/>
        </w:rPr>
        <w:t xml:space="preserve">İmam </w:t>
      </w:r>
      <w:proofErr w:type="spellStart"/>
      <w:r w:rsidR="00CD34C2">
        <w:rPr>
          <w:b/>
          <w:color w:val="FF0000"/>
          <w:sz w:val="24"/>
          <w:szCs w:val="24"/>
        </w:rPr>
        <w:t>Buhari</w:t>
      </w:r>
      <w:proofErr w:type="spellEnd"/>
      <w:r w:rsidR="00CD34C2">
        <w:rPr>
          <w:b/>
          <w:color w:val="FF0000"/>
          <w:sz w:val="24"/>
          <w:szCs w:val="24"/>
        </w:rPr>
        <w:t xml:space="preserve"> İmam Hatip </w:t>
      </w:r>
      <w:proofErr w:type="spellStart"/>
      <w:r w:rsidR="00CD34C2">
        <w:rPr>
          <w:b/>
          <w:color w:val="FF0000"/>
          <w:sz w:val="24"/>
          <w:szCs w:val="24"/>
        </w:rPr>
        <w:t>Ortokulu</w:t>
      </w:r>
      <w:proofErr w:type="spellEnd"/>
      <w:r w:rsidR="00CD34C2">
        <w:rPr>
          <w:b/>
          <w:color w:val="FF0000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z w:val="24"/>
          <w:szCs w:val="24"/>
        </w:rPr>
        <w:t xml:space="preserve"> </w:t>
      </w:r>
      <w:r w:rsidR="002B6A8F">
        <w:rPr>
          <w:b/>
          <w:color w:val="FF0000"/>
          <w:spacing w:val="-2"/>
          <w:sz w:val="24"/>
          <w:szCs w:val="24"/>
        </w:rPr>
        <w:t>Halk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Bankası </w:t>
      </w:r>
      <w:r w:rsidR="002B6A8F">
        <w:rPr>
          <w:b/>
          <w:color w:val="FF0000"/>
          <w:spacing w:val="-2"/>
          <w:sz w:val="24"/>
          <w:szCs w:val="24"/>
        </w:rPr>
        <w:t>Halkalı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331BEC" w:rsidRPr="00715A85">
        <w:rPr>
          <w:b/>
          <w:color w:val="FF0000"/>
          <w:sz w:val="24"/>
          <w:szCs w:val="24"/>
        </w:rPr>
        <w:t>TR</w:t>
      </w:r>
      <w:r w:rsidR="002B6A8F">
        <w:rPr>
          <w:b/>
          <w:color w:val="FF0000"/>
          <w:sz w:val="24"/>
          <w:szCs w:val="24"/>
        </w:rPr>
        <w:t xml:space="preserve">27 0001 2009 8780 0016 0003 28 </w:t>
      </w:r>
      <w:proofErr w:type="spellStart"/>
      <w:r w:rsidR="00331BEC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331BEC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2"/>
          <w:sz w:val="24"/>
          <w:szCs w:val="24"/>
        </w:rPr>
        <w:t>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036C94" w:rsidRPr="00715A85">
        <w:rPr>
          <w:spacing w:val="-3"/>
          <w:sz w:val="24"/>
          <w:szCs w:val="24"/>
        </w:rPr>
        <w:t xml:space="preserve"> </w:t>
      </w:r>
      <w:r w:rsidR="006616CD">
        <w:rPr>
          <w:b/>
          <w:color w:val="FF0000"/>
          <w:spacing w:val="-3"/>
          <w:sz w:val="24"/>
          <w:szCs w:val="24"/>
        </w:rPr>
        <w:t>17.850,00</w:t>
      </w:r>
      <w:r w:rsidR="00331BEC" w:rsidRPr="00715A85">
        <w:rPr>
          <w:b/>
          <w:color w:val="FF0000"/>
          <w:spacing w:val="-12"/>
          <w:sz w:val="24"/>
          <w:szCs w:val="24"/>
        </w:rPr>
        <w:t>-TL (</w:t>
      </w:r>
      <w:proofErr w:type="spellStart"/>
      <w:r w:rsidR="002B6A8F">
        <w:rPr>
          <w:b/>
          <w:color w:val="FF0000"/>
          <w:spacing w:val="-12"/>
          <w:sz w:val="24"/>
          <w:szCs w:val="24"/>
        </w:rPr>
        <w:t>Onyedibin</w:t>
      </w:r>
      <w:r w:rsidR="006616CD">
        <w:rPr>
          <w:b/>
          <w:color w:val="FF0000"/>
          <w:spacing w:val="-12"/>
          <w:sz w:val="24"/>
          <w:szCs w:val="24"/>
        </w:rPr>
        <w:t>sekizyüzelli</w:t>
      </w:r>
      <w:proofErr w:type="spellEnd"/>
      <w:r w:rsidR="006616CD">
        <w:rPr>
          <w:b/>
          <w:color w:val="FF0000"/>
          <w:spacing w:val="-1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12"/>
          <w:sz w:val="24"/>
          <w:szCs w:val="24"/>
        </w:rPr>
        <w:t>TL)</w:t>
      </w:r>
      <w:r w:rsidR="00C23E27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715A85">
        <w:rPr>
          <w:spacing w:val="-3"/>
          <w:sz w:val="24"/>
          <w:szCs w:val="24"/>
        </w:rPr>
        <w:t xml:space="preserve">geçici teminat olarak yatırdığına dair </w:t>
      </w:r>
      <w:proofErr w:type="gramStart"/>
      <w:r w:rsidR="00F50EC0" w:rsidRPr="00715A85">
        <w:rPr>
          <w:sz w:val="24"/>
          <w:szCs w:val="24"/>
        </w:rPr>
        <w:t>dekont</w:t>
      </w:r>
      <w:proofErr w:type="gramEnd"/>
      <w:r w:rsidR="00F50EC0" w:rsidRPr="00715A85">
        <w:rPr>
          <w:sz w:val="24"/>
          <w:szCs w:val="24"/>
        </w:rPr>
        <w:t>.</w:t>
      </w:r>
      <w:r w:rsidR="00E83197" w:rsidRPr="00715A85">
        <w:rPr>
          <w:sz w:val="24"/>
          <w:szCs w:val="24"/>
        </w:rPr>
        <w:t xml:space="preserve"> 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 xml:space="preserve">tname alındı </w:t>
      </w:r>
      <w:proofErr w:type="gramStart"/>
      <w:r w:rsidR="00824660" w:rsidRPr="00715A85">
        <w:rPr>
          <w:b/>
          <w:spacing w:val="-9"/>
          <w:sz w:val="24"/>
          <w:szCs w:val="24"/>
        </w:rPr>
        <w:t>d</w:t>
      </w:r>
      <w:r w:rsidRPr="00715A85">
        <w:rPr>
          <w:b/>
          <w:spacing w:val="-9"/>
          <w:sz w:val="24"/>
          <w:szCs w:val="24"/>
        </w:rPr>
        <w:t>ekontu</w:t>
      </w:r>
      <w:proofErr w:type="gramEnd"/>
      <w:r w:rsidR="00260CDE" w:rsidRPr="00715A85">
        <w:rPr>
          <w:b/>
          <w:spacing w:val="-9"/>
          <w:sz w:val="24"/>
          <w:szCs w:val="24"/>
        </w:rPr>
        <w:t xml:space="preserve"> 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proofErr w:type="gramStart"/>
      <w:r w:rsidRPr="00715A85">
        <w:rPr>
          <w:b/>
          <w:spacing w:val="-1"/>
          <w:sz w:val="24"/>
          <w:szCs w:val="24"/>
        </w:rPr>
        <w:t>Vekaletle</w:t>
      </w:r>
      <w:proofErr w:type="gramEnd"/>
      <w:r w:rsidRPr="00715A85">
        <w:rPr>
          <w:b/>
          <w:spacing w:val="-1"/>
          <w:sz w:val="24"/>
          <w:szCs w:val="24"/>
        </w:rPr>
        <w:t xml:space="preserve">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Pr="00715A85">
        <w:rPr>
          <w:spacing w:val="-5"/>
          <w:sz w:val="24"/>
          <w:szCs w:val="24"/>
        </w:rPr>
        <w:t xml:space="preserve"> 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proofErr w:type="gramStart"/>
      <w:r w:rsidR="00CD34C2">
        <w:rPr>
          <w:b/>
          <w:color w:val="FF0000"/>
          <w:sz w:val="24"/>
          <w:szCs w:val="24"/>
        </w:rPr>
        <w:t>16/06/</w:t>
      </w:r>
      <w:r w:rsidR="007855D9" w:rsidRPr="00715A85">
        <w:rPr>
          <w:b/>
          <w:color w:val="FF0000"/>
          <w:sz w:val="24"/>
          <w:szCs w:val="24"/>
        </w:rPr>
        <w:t>202</w:t>
      </w:r>
      <w:r w:rsidR="00C23E27">
        <w:rPr>
          <w:b/>
          <w:color w:val="FF0000"/>
          <w:sz w:val="24"/>
          <w:szCs w:val="24"/>
        </w:rPr>
        <w:t>2</w:t>
      </w:r>
      <w:proofErr w:type="gramEnd"/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CD34C2">
        <w:rPr>
          <w:b/>
          <w:color w:val="FF0000"/>
          <w:sz w:val="24"/>
          <w:szCs w:val="24"/>
        </w:rPr>
        <w:t>0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5C2FD5" w:rsidRPr="00715A85">
        <w:rPr>
          <w:sz w:val="24"/>
          <w:szCs w:val="24"/>
        </w:rPr>
        <w:t xml:space="preserve"> 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  <w:r w:rsidR="00C23E27">
        <w:rPr>
          <w:b/>
          <w:spacing w:val="-8"/>
          <w:sz w:val="24"/>
          <w:szCs w:val="24"/>
        </w:rPr>
        <w:t>.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lastRenderedPageBreak/>
        <w:t xml:space="preserve">Bu ilan </w:t>
      </w:r>
      <w:proofErr w:type="gramStart"/>
      <w:r w:rsidR="009D007D">
        <w:rPr>
          <w:b/>
          <w:color w:val="FF0000"/>
          <w:spacing w:val="-3"/>
          <w:sz w:val="24"/>
          <w:szCs w:val="24"/>
        </w:rPr>
        <w:t>06/06</w:t>
      </w:r>
      <w:r w:rsidR="00C23E27">
        <w:rPr>
          <w:b/>
          <w:color w:val="FF0000"/>
          <w:spacing w:val="-3"/>
          <w:sz w:val="24"/>
          <w:szCs w:val="24"/>
        </w:rPr>
        <w:t>/2022</w:t>
      </w:r>
      <w:proofErr w:type="gramEnd"/>
      <w:r w:rsidR="0014642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9D007D">
        <w:rPr>
          <w:b/>
          <w:color w:val="FF0000"/>
          <w:spacing w:val="-3"/>
          <w:sz w:val="24"/>
          <w:szCs w:val="24"/>
        </w:rPr>
        <w:t>2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9D007D">
        <w:rPr>
          <w:b/>
          <w:color w:val="FF0000"/>
          <w:spacing w:val="-3"/>
          <w:sz w:val="24"/>
          <w:szCs w:val="24"/>
        </w:rPr>
        <w:t>16/06</w:t>
      </w:r>
      <w:r w:rsidR="00C23E27">
        <w:rPr>
          <w:b/>
          <w:color w:val="FF0000"/>
          <w:spacing w:val="-3"/>
          <w:sz w:val="24"/>
          <w:szCs w:val="24"/>
        </w:rPr>
        <w:t xml:space="preserve">/2022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800F57">
        <w:rPr>
          <w:b/>
          <w:color w:val="FF0000"/>
          <w:spacing w:val="-3"/>
          <w:sz w:val="24"/>
          <w:szCs w:val="24"/>
        </w:rPr>
        <w:t>0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b/>
          <w:color w:val="FF0000"/>
          <w:spacing w:val="-3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>’a kadar</w:t>
      </w:r>
      <w:r w:rsidR="00B84B0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9D007D">
        <w:rPr>
          <w:b/>
          <w:color w:val="FF0000"/>
          <w:sz w:val="24"/>
          <w:szCs w:val="24"/>
        </w:rPr>
        <w:t xml:space="preserve">İmam </w:t>
      </w:r>
      <w:proofErr w:type="spellStart"/>
      <w:r w:rsidR="009D007D">
        <w:rPr>
          <w:b/>
          <w:color w:val="FF0000"/>
          <w:sz w:val="24"/>
          <w:szCs w:val="24"/>
        </w:rPr>
        <w:t>Buhari</w:t>
      </w:r>
      <w:proofErr w:type="spellEnd"/>
      <w:r w:rsidR="009D007D">
        <w:rPr>
          <w:b/>
          <w:color w:val="FF0000"/>
          <w:sz w:val="24"/>
          <w:szCs w:val="24"/>
        </w:rPr>
        <w:t xml:space="preserve"> İmam Hatip Ortaokulu</w:t>
      </w:r>
      <w:r w:rsidR="006E5103" w:rsidRPr="00715A85">
        <w:rPr>
          <w:b/>
          <w:color w:val="FF0000"/>
          <w:sz w:val="24"/>
          <w:szCs w:val="24"/>
        </w:rPr>
        <w:t xml:space="preserve">,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Müdürlüğünde ve</w:t>
      </w:r>
      <w:r w:rsidR="00F777E8" w:rsidRPr="00715A85">
        <w:rPr>
          <w:spacing w:val="-9"/>
          <w:sz w:val="24"/>
          <w:szCs w:val="24"/>
        </w:rPr>
        <w:t xml:space="preserve"> </w:t>
      </w:r>
      <w:r w:rsidRPr="00715A85">
        <w:rPr>
          <w:spacing w:val="-9"/>
          <w:sz w:val="24"/>
          <w:szCs w:val="24"/>
        </w:rPr>
        <w:t>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 xml:space="preserve"> </w:t>
      </w:r>
      <w:r w:rsidRPr="00715A85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Şirket,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>Dernek,</w:t>
      </w:r>
      <w:r w:rsidR="005B305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 xml:space="preserve">bizzat katılacaktır (Noter tasdikli </w:t>
      </w:r>
      <w:proofErr w:type="gramStart"/>
      <w:r w:rsidRPr="00715A85">
        <w:rPr>
          <w:spacing w:val="-1"/>
          <w:sz w:val="24"/>
          <w:szCs w:val="24"/>
        </w:rPr>
        <w:t>vekalet</w:t>
      </w:r>
      <w:proofErr w:type="gramEnd"/>
      <w:r w:rsidRPr="00715A85">
        <w:rPr>
          <w:spacing w:val="-1"/>
          <w:sz w:val="24"/>
          <w:szCs w:val="24"/>
        </w:rPr>
        <w:t xml:space="preserve">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Pr="00715A85">
        <w:rPr>
          <w:sz w:val="24"/>
          <w:szCs w:val="24"/>
        </w:rPr>
        <w:t xml:space="preserve"> 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715A85">
        <w:rPr>
          <w:sz w:val="24"/>
          <w:szCs w:val="24"/>
        </w:rPr>
        <w:t>fesh</w:t>
      </w:r>
      <w:proofErr w:type="spellEnd"/>
      <w:r w:rsidRPr="00715A85">
        <w:rPr>
          <w:sz w:val="24"/>
          <w:szCs w:val="24"/>
        </w:rPr>
        <w:t xml:space="preserve"> edilen</w:t>
      </w:r>
      <w:r w:rsidR="005B3050" w:rsidRPr="00715A85">
        <w:rPr>
          <w:sz w:val="24"/>
          <w:szCs w:val="24"/>
        </w:rPr>
        <w:t xml:space="preserve"> </w:t>
      </w:r>
      <w:proofErr w:type="gramStart"/>
      <w:r w:rsidR="002B222D" w:rsidRPr="00715A85">
        <w:rPr>
          <w:sz w:val="24"/>
          <w:szCs w:val="24"/>
        </w:rPr>
        <w:t>yada</w:t>
      </w:r>
      <w:proofErr w:type="gramEnd"/>
      <w:r w:rsidR="002B222D" w:rsidRPr="00715A85">
        <w:rPr>
          <w:sz w:val="24"/>
          <w:szCs w:val="24"/>
        </w:rPr>
        <w:t xml:space="preserve">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="0045664D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 xml:space="preserve">Bir yıl içerisinde müstecir tek taraflı sözleşmeyi </w:t>
      </w:r>
      <w:proofErr w:type="spellStart"/>
      <w:r w:rsidRPr="00715A85">
        <w:t>fesh</w:t>
      </w:r>
      <w:proofErr w:type="spellEnd"/>
      <w:r w:rsidRPr="00715A85">
        <w:t xml:space="preserve">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A6" w:rsidRDefault="00DB4CA6" w:rsidP="00121A85">
      <w:r>
        <w:separator/>
      </w:r>
    </w:p>
  </w:endnote>
  <w:endnote w:type="continuationSeparator" w:id="0">
    <w:p w:rsidR="00DB4CA6" w:rsidRDefault="00DB4CA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A6" w:rsidRDefault="00DB4CA6" w:rsidP="00121A85">
      <w:r>
        <w:separator/>
      </w:r>
    </w:p>
  </w:footnote>
  <w:footnote w:type="continuationSeparator" w:id="0">
    <w:p w:rsidR="00DB4CA6" w:rsidRDefault="00DB4CA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03A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11ED9"/>
    <w:rsid w:val="00215DD0"/>
    <w:rsid w:val="00225F52"/>
    <w:rsid w:val="002404C4"/>
    <w:rsid w:val="00240DE9"/>
    <w:rsid w:val="00244D33"/>
    <w:rsid w:val="002512FA"/>
    <w:rsid w:val="00260CDE"/>
    <w:rsid w:val="00261F73"/>
    <w:rsid w:val="002641CD"/>
    <w:rsid w:val="0026421F"/>
    <w:rsid w:val="00291B7C"/>
    <w:rsid w:val="002A09AB"/>
    <w:rsid w:val="002B222D"/>
    <w:rsid w:val="002B54D3"/>
    <w:rsid w:val="002B6A8F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13043"/>
    <w:rsid w:val="00316B19"/>
    <w:rsid w:val="00321972"/>
    <w:rsid w:val="00324777"/>
    <w:rsid w:val="00324F98"/>
    <w:rsid w:val="00326EEC"/>
    <w:rsid w:val="00331BEC"/>
    <w:rsid w:val="00337907"/>
    <w:rsid w:val="003401F4"/>
    <w:rsid w:val="00345D1B"/>
    <w:rsid w:val="003503BA"/>
    <w:rsid w:val="00357B9C"/>
    <w:rsid w:val="00362576"/>
    <w:rsid w:val="0036286B"/>
    <w:rsid w:val="00370553"/>
    <w:rsid w:val="00372DE1"/>
    <w:rsid w:val="00385245"/>
    <w:rsid w:val="00385A08"/>
    <w:rsid w:val="00387C3E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19FD"/>
    <w:rsid w:val="00443A79"/>
    <w:rsid w:val="004475D0"/>
    <w:rsid w:val="004531EE"/>
    <w:rsid w:val="00454A57"/>
    <w:rsid w:val="0045664D"/>
    <w:rsid w:val="004672D1"/>
    <w:rsid w:val="00481B33"/>
    <w:rsid w:val="00485D6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275CE"/>
    <w:rsid w:val="00534754"/>
    <w:rsid w:val="0054363E"/>
    <w:rsid w:val="00543890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07"/>
    <w:rsid w:val="007013FF"/>
    <w:rsid w:val="0070436D"/>
    <w:rsid w:val="0070709A"/>
    <w:rsid w:val="0071035F"/>
    <w:rsid w:val="00710D16"/>
    <w:rsid w:val="007123F9"/>
    <w:rsid w:val="00715A85"/>
    <w:rsid w:val="00715BDF"/>
    <w:rsid w:val="007272CC"/>
    <w:rsid w:val="00732325"/>
    <w:rsid w:val="0073332A"/>
    <w:rsid w:val="00735590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7E5"/>
    <w:rsid w:val="007A2F03"/>
    <w:rsid w:val="007A41D4"/>
    <w:rsid w:val="007A52F0"/>
    <w:rsid w:val="007B4244"/>
    <w:rsid w:val="007B5D7B"/>
    <w:rsid w:val="007B778C"/>
    <w:rsid w:val="007C0581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007D"/>
    <w:rsid w:val="009D29C1"/>
    <w:rsid w:val="009E1ED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47D4E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03B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3E27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34C2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51158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3B1D"/>
    <w:rsid w:val="00DA63ED"/>
    <w:rsid w:val="00DB4CA6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5979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C6225"/>
    <w:rsid w:val="00FC64C4"/>
    <w:rsid w:val="00FC69FB"/>
    <w:rsid w:val="00FD0812"/>
    <w:rsid w:val="00FD269F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E7E6-8E80-4D74-BA32-3AD04C6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2022-06-07T10:04:00Z</dcterms:created>
  <dcterms:modified xsi:type="dcterms:W3CDTF">2022-06-07T10:04:00Z</dcterms:modified>
</cp:coreProperties>
</file>